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51" w:rsidRDefault="00885A52" w:rsidP="00885A52">
      <w:pPr>
        <w:jc w:val="center"/>
      </w:pPr>
      <w:bookmarkStart w:id="0" w:name="_GoBack"/>
      <w:bookmarkEnd w:id="0"/>
      <w:r>
        <w:t>Stephen VonWahlde</w:t>
      </w:r>
    </w:p>
    <w:p w:rsidR="00885A52" w:rsidRDefault="00885A52" w:rsidP="00885A52">
      <w:pPr>
        <w:jc w:val="center"/>
      </w:pPr>
      <w:r>
        <w:t>Vice President, Assistant General Counsel</w:t>
      </w:r>
    </w:p>
    <w:p w:rsidR="00885A52" w:rsidRDefault="00885A52" w:rsidP="00885A52">
      <w:pPr>
        <w:jc w:val="center"/>
      </w:pPr>
      <w:r>
        <w:t>Macy’s, Inc.</w:t>
      </w:r>
    </w:p>
    <w:p w:rsidR="00885A52" w:rsidRDefault="00885A52" w:rsidP="00885A52">
      <w:pPr>
        <w:jc w:val="center"/>
      </w:pPr>
    </w:p>
    <w:p w:rsidR="00885A52" w:rsidRDefault="00885A52" w:rsidP="00885A52">
      <w:r>
        <w:t xml:space="preserve">Steve is Vice President &amp; Assistant General Counsel in Macy’s corporate offices in Cincinnati, Ohio.  Steve counsels the company and its business units on employee benefits and executive compensation issues, and partners with those business units to design and implement programs that are consistent with company objectives </w:t>
      </w:r>
      <w:r w:rsidR="002F74C0">
        <w:t>and comply with all applicable legal requirements.  This includes retirement (pension and 401(k)), health and welfare (medical, dental, life insurance and disability), severance, executive compensation and related issues.  Steve has over 30 years of experience in benefits.</w:t>
      </w:r>
    </w:p>
    <w:p w:rsidR="002F74C0" w:rsidRDefault="002F74C0" w:rsidP="00885A52">
      <w:r>
        <w:t>Prior to joining Macy’s in 1998, Steve worked with a number of actuarial/benefits consulting firms where he advised the firms’ consultants in assisting employers in the design and administration of retirement and benefit plans.</w:t>
      </w:r>
    </w:p>
    <w:p w:rsidR="002F74C0" w:rsidRDefault="002F74C0" w:rsidP="00885A52">
      <w:r>
        <w:t>Steve graduated from the University of Dayton and the University of Cincinnati College of Law.</w:t>
      </w:r>
    </w:p>
    <w:sectPr w:rsidR="002F7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52"/>
    <w:rsid w:val="00294078"/>
    <w:rsid w:val="002D2233"/>
    <w:rsid w:val="002F74C0"/>
    <w:rsid w:val="00464985"/>
    <w:rsid w:val="004A3159"/>
    <w:rsid w:val="00885A52"/>
    <w:rsid w:val="00A03651"/>
    <w:rsid w:val="00B508DA"/>
    <w:rsid w:val="00EA0728"/>
    <w:rsid w:val="00EF4561"/>
    <w:rsid w:val="00FB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A5EAA-D324-4676-9C3C-587DE6EC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Von Wahlde</dc:creator>
  <cp:lastModifiedBy>Tad Krafft</cp:lastModifiedBy>
  <cp:revision>2</cp:revision>
  <cp:lastPrinted>2016-10-26T12:58:00Z</cp:lastPrinted>
  <dcterms:created xsi:type="dcterms:W3CDTF">2016-10-26T12:58:00Z</dcterms:created>
  <dcterms:modified xsi:type="dcterms:W3CDTF">2016-10-26T12:58:00Z</dcterms:modified>
</cp:coreProperties>
</file>